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6C2" w:rsidRPr="00A01858" w:rsidRDefault="00AA1689">
      <w:pPr>
        <w:rPr>
          <w:rFonts w:ascii="Century Gothic" w:hAnsi="Century Gothic"/>
          <w:sz w:val="32"/>
          <w:szCs w:val="32"/>
        </w:rPr>
      </w:pPr>
      <w:bookmarkStart w:id="0" w:name="_GoBack"/>
      <w:bookmarkEnd w:id="0"/>
      <w:r w:rsidRPr="00A01858">
        <w:rPr>
          <w:rFonts w:ascii="Century Gothic" w:hAnsi="Century Gothic"/>
          <w:b/>
          <w:sz w:val="32"/>
          <w:szCs w:val="32"/>
          <w:u w:val="single"/>
        </w:rPr>
        <w:t>Defining Conflict of Interest on the Church Leadership Team</w:t>
      </w:r>
    </w:p>
    <w:p w:rsidR="00AA1689" w:rsidRPr="00A01858" w:rsidRDefault="00AA1689" w:rsidP="00741D73">
      <w:pPr>
        <w:spacing w:line="360" w:lineRule="auto"/>
        <w:rPr>
          <w:rFonts w:ascii="Century Gothic" w:hAnsi="Century Gothic"/>
        </w:rPr>
      </w:pPr>
      <w:r w:rsidRPr="00A01858">
        <w:rPr>
          <w:rFonts w:ascii="Century Gothic" w:hAnsi="Century Gothic"/>
        </w:rPr>
        <w:t>From the PAOC Local Church Constitution (2014), By-Law 2.3.5:</w:t>
      </w:r>
    </w:p>
    <w:p w:rsidR="00AA1689" w:rsidRPr="00A01858" w:rsidRDefault="00AA1689" w:rsidP="00741D73">
      <w:pPr>
        <w:widowControl w:val="0"/>
        <w:tabs>
          <w:tab w:val="left" w:pos="1440"/>
        </w:tabs>
        <w:autoSpaceDE w:val="0"/>
        <w:autoSpaceDN w:val="0"/>
        <w:adjustRightInd w:val="0"/>
        <w:spacing w:after="0" w:line="360" w:lineRule="auto"/>
        <w:ind w:left="720"/>
        <w:jc w:val="both"/>
        <w:rPr>
          <w:rFonts w:ascii="Century Gothic" w:eastAsia="Times New Roman" w:hAnsi="Century Gothic" w:cs="Arial"/>
          <w:b/>
          <w:caps/>
        </w:rPr>
      </w:pPr>
      <w:r w:rsidRPr="00A01858">
        <w:rPr>
          <w:rFonts w:ascii="Century Gothic" w:eastAsia="Times New Roman" w:hAnsi="Century Gothic" w:cs="Arial"/>
          <w:b/>
          <w:caps/>
        </w:rPr>
        <w:t>Conflict of Interest</w:t>
      </w:r>
    </w:p>
    <w:p w:rsidR="00AA1689" w:rsidRPr="00A01858" w:rsidRDefault="00AA1689" w:rsidP="00741D73">
      <w:pPr>
        <w:widowControl w:val="0"/>
        <w:tabs>
          <w:tab w:val="left" w:pos="-720"/>
          <w:tab w:val="left" w:pos="700"/>
          <w:tab w:val="left" w:pos="1080"/>
          <w:tab w:val="left" w:pos="1400"/>
        </w:tabs>
        <w:autoSpaceDE w:val="0"/>
        <w:autoSpaceDN w:val="0"/>
        <w:adjustRightInd w:val="0"/>
        <w:spacing w:after="0" w:line="360" w:lineRule="auto"/>
        <w:ind w:left="700"/>
        <w:jc w:val="both"/>
        <w:rPr>
          <w:rFonts w:ascii="Century Gothic" w:eastAsia="Times New Roman" w:hAnsi="Century Gothic" w:cs="Arial"/>
        </w:rPr>
      </w:pPr>
    </w:p>
    <w:p w:rsidR="00AA1689" w:rsidRPr="00A01858" w:rsidRDefault="00AA1689" w:rsidP="00741D73">
      <w:pPr>
        <w:widowControl w:val="0"/>
        <w:autoSpaceDE w:val="0"/>
        <w:autoSpaceDN w:val="0"/>
        <w:adjustRightInd w:val="0"/>
        <w:spacing w:after="0" w:line="360" w:lineRule="auto"/>
        <w:ind w:left="2160" w:hanging="720"/>
        <w:jc w:val="both"/>
        <w:rPr>
          <w:rFonts w:ascii="Century Gothic" w:eastAsia="Times New Roman" w:hAnsi="Century Gothic" w:cs="Arial"/>
        </w:rPr>
      </w:pPr>
      <w:r w:rsidRPr="00A01858">
        <w:rPr>
          <w:rFonts w:ascii="Century Gothic" w:eastAsia="Times New Roman" w:hAnsi="Century Gothic" w:cs="Arial"/>
          <w:b/>
        </w:rPr>
        <w:t>2.3.5.1</w:t>
      </w:r>
      <w:r w:rsidRPr="00A01858">
        <w:rPr>
          <w:rFonts w:ascii="Century Gothic" w:eastAsia="Times New Roman" w:hAnsi="Century Gothic" w:cs="Arial"/>
        </w:rPr>
        <w:tab/>
        <w:t>[Leadership] members shall not place themselves in a position where there is conflict of interest between their duties as [leadership] members and personal interests.  Every [leadership] member who is in any way directly or indirectly interested in, or may become interested in, an existing or proposed contract, transaction, or arrangement with the church or who otherwise has a conflict of interest by virtue of involvement of a family member or the involvement of an employer, partner, business associate, or a corporation that the member is involved with as either a director, shareholder, officer, employee, or agent, then such [leadership] member shall declare a conflict of interest fully at a meeting of the board and withdraw from any discussion or vote.</w:t>
      </w:r>
    </w:p>
    <w:p w:rsidR="00AA1689" w:rsidRPr="00A01858" w:rsidRDefault="00AA1689" w:rsidP="00741D73">
      <w:pPr>
        <w:widowControl w:val="0"/>
        <w:autoSpaceDE w:val="0"/>
        <w:autoSpaceDN w:val="0"/>
        <w:adjustRightInd w:val="0"/>
        <w:spacing w:after="0" w:line="360" w:lineRule="auto"/>
        <w:ind w:left="2160" w:hanging="720"/>
        <w:jc w:val="both"/>
        <w:rPr>
          <w:rFonts w:ascii="Century Gothic" w:eastAsia="Times New Roman" w:hAnsi="Century Gothic" w:cs="Arial"/>
        </w:rPr>
      </w:pPr>
    </w:p>
    <w:p w:rsidR="00AA1689" w:rsidRPr="00A01858" w:rsidRDefault="00AA1689" w:rsidP="00741D73">
      <w:pPr>
        <w:widowControl w:val="0"/>
        <w:autoSpaceDE w:val="0"/>
        <w:autoSpaceDN w:val="0"/>
        <w:adjustRightInd w:val="0"/>
        <w:spacing w:after="0" w:line="360" w:lineRule="auto"/>
        <w:ind w:left="2160" w:hanging="720"/>
        <w:jc w:val="both"/>
        <w:rPr>
          <w:rFonts w:ascii="Century Gothic" w:eastAsia="Times New Roman" w:hAnsi="Century Gothic" w:cs="Arial"/>
        </w:rPr>
      </w:pPr>
      <w:r w:rsidRPr="00A01858">
        <w:rPr>
          <w:rFonts w:ascii="Century Gothic" w:eastAsia="Times New Roman" w:hAnsi="Century Gothic" w:cs="Arial"/>
          <w:b/>
        </w:rPr>
        <w:t>2.3.5.2</w:t>
      </w:r>
      <w:r w:rsidRPr="00A01858">
        <w:rPr>
          <w:rFonts w:ascii="Century Gothic" w:eastAsia="Times New Roman" w:hAnsi="Century Gothic" w:cs="Arial"/>
        </w:rPr>
        <w:tab/>
        <w:t>The pastor, who serves as a member of the [leadership], or any member of the pastoral staff, shall absent himself/herself from a [leadership] meeting when salary and allowance review is being considered.</w:t>
      </w:r>
    </w:p>
    <w:p w:rsidR="00AA1689" w:rsidRPr="00A01858" w:rsidRDefault="00AA1689">
      <w:pPr>
        <w:rPr>
          <w:rFonts w:ascii="Century Gothic" w:hAnsi="Century Gothic"/>
        </w:rPr>
      </w:pPr>
    </w:p>
    <w:p w:rsidR="00AA1689" w:rsidRPr="00AA1689" w:rsidRDefault="00AA1689"/>
    <w:sectPr w:rsidR="00AA1689" w:rsidRPr="00AA1689" w:rsidSect="000C3F3E">
      <w:headerReference w:type="even" r:id="rId7"/>
      <w:headerReference w:type="default" r:id="rId8"/>
      <w:footerReference w:type="default" r:id="rId9"/>
      <w:headerReference w:type="first" r:id="rId10"/>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78C" w:rsidRDefault="00C8078C" w:rsidP="004A4740">
      <w:pPr>
        <w:spacing w:after="0" w:line="240" w:lineRule="auto"/>
      </w:pPr>
      <w:r>
        <w:separator/>
      </w:r>
    </w:p>
  </w:endnote>
  <w:endnote w:type="continuationSeparator" w:id="0">
    <w:p w:rsidR="00C8078C" w:rsidRDefault="00C8078C" w:rsidP="004A4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295" w:rsidRPr="000C3295" w:rsidRDefault="000C3295" w:rsidP="000C3295">
    <w:pPr>
      <w:pStyle w:val="Footer"/>
      <w:jc w:val="right"/>
      <w:rPr>
        <w:rFonts w:asciiTheme="minorHAnsi" w:hAnsiTheme="minorHAnsi"/>
        <w:sz w:val="16"/>
        <w:szCs w:val="16"/>
      </w:rPr>
    </w:pPr>
    <w:r w:rsidRPr="000C3295">
      <w:rPr>
        <w:rFonts w:asciiTheme="minorHAnsi" w:hAnsiTheme="minorHAnsi"/>
        <w:sz w:val="16"/>
        <w:szCs w:val="16"/>
      </w:rPr>
      <w:t>ABNWT District Church Administration Manual</w:t>
    </w:r>
  </w:p>
  <w:p w:rsidR="000C3295" w:rsidRPr="000C3295" w:rsidRDefault="000C3295" w:rsidP="000C3295">
    <w:pPr>
      <w:pStyle w:val="Footer"/>
      <w:jc w:val="right"/>
      <w:rPr>
        <w:rFonts w:asciiTheme="minorHAnsi" w:hAnsiTheme="minorHAnsi"/>
        <w:sz w:val="16"/>
        <w:szCs w:val="16"/>
      </w:rPr>
    </w:pPr>
    <w:r w:rsidRPr="000C3295">
      <w:rPr>
        <w:rFonts w:asciiTheme="minorHAnsi" w:hAnsiTheme="minorHAnsi"/>
        <w:sz w:val="16"/>
        <w:szCs w:val="16"/>
      </w:rPr>
      <w:t>January 2016</w:t>
    </w:r>
  </w:p>
  <w:p w:rsidR="004A4740" w:rsidRDefault="004A4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78C" w:rsidRDefault="00C8078C" w:rsidP="004A4740">
      <w:pPr>
        <w:spacing w:after="0" w:line="240" w:lineRule="auto"/>
      </w:pPr>
      <w:r>
        <w:separator/>
      </w:r>
    </w:p>
  </w:footnote>
  <w:footnote w:type="continuationSeparator" w:id="0">
    <w:p w:rsidR="00C8078C" w:rsidRDefault="00C8078C" w:rsidP="004A4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740" w:rsidRDefault="004A47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740" w:rsidRDefault="004A47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740" w:rsidRDefault="004A4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C54D4"/>
    <w:multiLevelType w:val="multilevel"/>
    <w:tmpl w:val="ADAE8954"/>
    <w:lvl w:ilvl="0">
      <w:start w:val="2"/>
      <w:numFmt w:val="decimal"/>
      <w:lvlText w:val="%1"/>
      <w:lvlJc w:val="left"/>
      <w:pPr>
        <w:tabs>
          <w:tab w:val="num" w:pos="615"/>
        </w:tabs>
        <w:ind w:left="615" w:hanging="615"/>
      </w:pPr>
      <w:rPr>
        <w:rFonts w:cs="Times New Roman" w:hint="default"/>
      </w:rPr>
    </w:lvl>
    <w:lvl w:ilvl="1">
      <w:start w:val="3"/>
      <w:numFmt w:val="decimal"/>
      <w:lvlText w:val="%1.%2"/>
      <w:lvlJc w:val="left"/>
      <w:pPr>
        <w:tabs>
          <w:tab w:val="num" w:pos="981"/>
        </w:tabs>
        <w:ind w:left="981" w:hanging="615"/>
      </w:pPr>
      <w:rPr>
        <w:rFonts w:cs="Times New Roman" w:hint="default"/>
      </w:rPr>
    </w:lvl>
    <w:lvl w:ilvl="2">
      <w:start w:val="4"/>
      <w:numFmt w:val="decimal"/>
      <w:lvlText w:val="%1.%2.%3"/>
      <w:lvlJc w:val="left"/>
      <w:pPr>
        <w:tabs>
          <w:tab w:val="num" w:pos="1452"/>
        </w:tabs>
        <w:ind w:left="1452" w:hanging="720"/>
      </w:pPr>
      <w:rPr>
        <w:rFonts w:cs="Times New Roman" w:hint="default"/>
      </w:rPr>
    </w:lvl>
    <w:lvl w:ilvl="3">
      <w:start w:val="1"/>
      <w:numFmt w:val="decimal"/>
      <w:lvlText w:val="%1.%2.%3.%4"/>
      <w:lvlJc w:val="left"/>
      <w:pPr>
        <w:tabs>
          <w:tab w:val="num" w:pos="1818"/>
        </w:tabs>
        <w:ind w:left="1818" w:hanging="720"/>
      </w:pPr>
      <w:rPr>
        <w:rFonts w:cs="Times New Roman" w:hint="default"/>
        <w:b/>
      </w:rPr>
    </w:lvl>
    <w:lvl w:ilvl="4">
      <w:start w:val="1"/>
      <w:numFmt w:val="decimal"/>
      <w:lvlText w:val="%1.%2.%3.%4.%5"/>
      <w:lvlJc w:val="left"/>
      <w:pPr>
        <w:tabs>
          <w:tab w:val="num" w:pos="2544"/>
        </w:tabs>
        <w:ind w:left="2544" w:hanging="1080"/>
      </w:pPr>
      <w:rPr>
        <w:rFonts w:cs="Times New Roman" w:hint="default"/>
      </w:rPr>
    </w:lvl>
    <w:lvl w:ilvl="5">
      <w:start w:val="1"/>
      <w:numFmt w:val="decimal"/>
      <w:lvlText w:val="%1.%2.%3.%4.%5.%6"/>
      <w:lvlJc w:val="left"/>
      <w:pPr>
        <w:tabs>
          <w:tab w:val="num" w:pos="2910"/>
        </w:tabs>
        <w:ind w:left="2910" w:hanging="1080"/>
      </w:pPr>
      <w:rPr>
        <w:rFonts w:cs="Times New Roman" w:hint="default"/>
      </w:rPr>
    </w:lvl>
    <w:lvl w:ilvl="6">
      <w:start w:val="1"/>
      <w:numFmt w:val="decimal"/>
      <w:lvlText w:val="%1.%2.%3.%4.%5.%6.%7"/>
      <w:lvlJc w:val="left"/>
      <w:pPr>
        <w:tabs>
          <w:tab w:val="num" w:pos="3636"/>
        </w:tabs>
        <w:ind w:left="3636" w:hanging="1440"/>
      </w:pPr>
      <w:rPr>
        <w:rFonts w:cs="Times New Roman" w:hint="default"/>
      </w:rPr>
    </w:lvl>
    <w:lvl w:ilvl="7">
      <w:start w:val="1"/>
      <w:numFmt w:val="decimal"/>
      <w:lvlText w:val="%1.%2.%3.%4.%5.%6.%7.%8"/>
      <w:lvlJc w:val="left"/>
      <w:pPr>
        <w:tabs>
          <w:tab w:val="num" w:pos="4002"/>
        </w:tabs>
        <w:ind w:left="4002" w:hanging="1440"/>
      </w:pPr>
      <w:rPr>
        <w:rFonts w:cs="Times New Roman" w:hint="default"/>
      </w:rPr>
    </w:lvl>
    <w:lvl w:ilvl="8">
      <w:start w:val="1"/>
      <w:numFmt w:val="decimal"/>
      <w:lvlText w:val="%1.%2.%3.%4.%5.%6.%7.%8.%9"/>
      <w:lvlJc w:val="left"/>
      <w:pPr>
        <w:tabs>
          <w:tab w:val="num" w:pos="4728"/>
        </w:tabs>
        <w:ind w:left="4728"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689"/>
    <w:rsid w:val="00016086"/>
    <w:rsid w:val="00034371"/>
    <w:rsid w:val="00045910"/>
    <w:rsid w:val="00062362"/>
    <w:rsid w:val="000648F1"/>
    <w:rsid w:val="00065201"/>
    <w:rsid w:val="00083CC4"/>
    <w:rsid w:val="000856C3"/>
    <w:rsid w:val="000B6C90"/>
    <w:rsid w:val="000C3295"/>
    <w:rsid w:val="000C3F3E"/>
    <w:rsid w:val="000C63C6"/>
    <w:rsid w:val="000D0D1F"/>
    <w:rsid w:val="000F2F4E"/>
    <w:rsid w:val="000F30EA"/>
    <w:rsid w:val="00102D21"/>
    <w:rsid w:val="00103F2D"/>
    <w:rsid w:val="001051F2"/>
    <w:rsid w:val="00105631"/>
    <w:rsid w:val="00112F49"/>
    <w:rsid w:val="0013076A"/>
    <w:rsid w:val="00132B78"/>
    <w:rsid w:val="00134E01"/>
    <w:rsid w:val="00140555"/>
    <w:rsid w:val="00161588"/>
    <w:rsid w:val="00167265"/>
    <w:rsid w:val="00192C93"/>
    <w:rsid w:val="001C71E9"/>
    <w:rsid w:val="001D0A80"/>
    <w:rsid w:val="001D2436"/>
    <w:rsid w:val="001D3459"/>
    <w:rsid w:val="001F7457"/>
    <w:rsid w:val="0020633C"/>
    <w:rsid w:val="00217E94"/>
    <w:rsid w:val="00262330"/>
    <w:rsid w:val="002725D0"/>
    <w:rsid w:val="00272919"/>
    <w:rsid w:val="00292E33"/>
    <w:rsid w:val="00297E88"/>
    <w:rsid w:val="002B4421"/>
    <w:rsid w:val="002C2A88"/>
    <w:rsid w:val="002C329D"/>
    <w:rsid w:val="002D1BDE"/>
    <w:rsid w:val="002D6286"/>
    <w:rsid w:val="002E5B42"/>
    <w:rsid w:val="002F194D"/>
    <w:rsid w:val="0031339A"/>
    <w:rsid w:val="00314FFA"/>
    <w:rsid w:val="00336E5C"/>
    <w:rsid w:val="00341E87"/>
    <w:rsid w:val="003534B5"/>
    <w:rsid w:val="00353ADE"/>
    <w:rsid w:val="00365DB2"/>
    <w:rsid w:val="00367F82"/>
    <w:rsid w:val="00383122"/>
    <w:rsid w:val="00391DD1"/>
    <w:rsid w:val="0039684B"/>
    <w:rsid w:val="00396F60"/>
    <w:rsid w:val="003A34F7"/>
    <w:rsid w:val="003A3889"/>
    <w:rsid w:val="003C0BCB"/>
    <w:rsid w:val="003C1027"/>
    <w:rsid w:val="003E20A8"/>
    <w:rsid w:val="003F52FD"/>
    <w:rsid w:val="003F7863"/>
    <w:rsid w:val="00411D02"/>
    <w:rsid w:val="00423909"/>
    <w:rsid w:val="004326B2"/>
    <w:rsid w:val="0044524E"/>
    <w:rsid w:val="00464BD9"/>
    <w:rsid w:val="004719FD"/>
    <w:rsid w:val="004837BB"/>
    <w:rsid w:val="00493747"/>
    <w:rsid w:val="0049684D"/>
    <w:rsid w:val="004A4740"/>
    <w:rsid w:val="004C3E61"/>
    <w:rsid w:val="004F59F2"/>
    <w:rsid w:val="00504F26"/>
    <w:rsid w:val="005348D9"/>
    <w:rsid w:val="00552FFF"/>
    <w:rsid w:val="00565592"/>
    <w:rsid w:val="005763F0"/>
    <w:rsid w:val="00587AC8"/>
    <w:rsid w:val="005B14CB"/>
    <w:rsid w:val="005D57AA"/>
    <w:rsid w:val="005E71E6"/>
    <w:rsid w:val="005F6767"/>
    <w:rsid w:val="005F68A6"/>
    <w:rsid w:val="006049A7"/>
    <w:rsid w:val="006139C8"/>
    <w:rsid w:val="00617BB0"/>
    <w:rsid w:val="00624F6C"/>
    <w:rsid w:val="0062617E"/>
    <w:rsid w:val="00627F9A"/>
    <w:rsid w:val="00632B66"/>
    <w:rsid w:val="00635A36"/>
    <w:rsid w:val="00660782"/>
    <w:rsid w:val="006656A7"/>
    <w:rsid w:val="00671782"/>
    <w:rsid w:val="006868D5"/>
    <w:rsid w:val="0068771E"/>
    <w:rsid w:val="00696D69"/>
    <w:rsid w:val="006B1456"/>
    <w:rsid w:val="006C634F"/>
    <w:rsid w:val="006D5277"/>
    <w:rsid w:val="00705F05"/>
    <w:rsid w:val="007061A9"/>
    <w:rsid w:val="007119E5"/>
    <w:rsid w:val="00715987"/>
    <w:rsid w:val="00716959"/>
    <w:rsid w:val="00726674"/>
    <w:rsid w:val="00737A5D"/>
    <w:rsid w:val="00741D73"/>
    <w:rsid w:val="00743B45"/>
    <w:rsid w:val="00760E32"/>
    <w:rsid w:val="00762548"/>
    <w:rsid w:val="00763476"/>
    <w:rsid w:val="00766389"/>
    <w:rsid w:val="007669A9"/>
    <w:rsid w:val="00771B4C"/>
    <w:rsid w:val="00772EB7"/>
    <w:rsid w:val="00782369"/>
    <w:rsid w:val="00782CA2"/>
    <w:rsid w:val="00784C6F"/>
    <w:rsid w:val="007852EF"/>
    <w:rsid w:val="00794A89"/>
    <w:rsid w:val="00795A26"/>
    <w:rsid w:val="007972F5"/>
    <w:rsid w:val="007A5ADD"/>
    <w:rsid w:val="007A5AE3"/>
    <w:rsid w:val="007A638C"/>
    <w:rsid w:val="007C5780"/>
    <w:rsid w:val="007C7EE6"/>
    <w:rsid w:val="007D2DCF"/>
    <w:rsid w:val="007D69CA"/>
    <w:rsid w:val="007E4FDD"/>
    <w:rsid w:val="007F4989"/>
    <w:rsid w:val="0080129E"/>
    <w:rsid w:val="008040CE"/>
    <w:rsid w:val="00821ADA"/>
    <w:rsid w:val="008225E3"/>
    <w:rsid w:val="00827686"/>
    <w:rsid w:val="008408E1"/>
    <w:rsid w:val="0084751E"/>
    <w:rsid w:val="0085062C"/>
    <w:rsid w:val="008529E0"/>
    <w:rsid w:val="00885BF5"/>
    <w:rsid w:val="0088725E"/>
    <w:rsid w:val="008930F6"/>
    <w:rsid w:val="008A5262"/>
    <w:rsid w:val="008A5339"/>
    <w:rsid w:val="008B058B"/>
    <w:rsid w:val="008B1A34"/>
    <w:rsid w:val="008C3D2D"/>
    <w:rsid w:val="008C4B92"/>
    <w:rsid w:val="008E00B7"/>
    <w:rsid w:val="0090082B"/>
    <w:rsid w:val="00903A56"/>
    <w:rsid w:val="00914246"/>
    <w:rsid w:val="00926572"/>
    <w:rsid w:val="00931FD5"/>
    <w:rsid w:val="00954A0C"/>
    <w:rsid w:val="009569CB"/>
    <w:rsid w:val="0097085C"/>
    <w:rsid w:val="009810F4"/>
    <w:rsid w:val="009A38B7"/>
    <w:rsid w:val="009A7C9A"/>
    <w:rsid w:val="009B57A6"/>
    <w:rsid w:val="009B6D8B"/>
    <w:rsid w:val="009D6350"/>
    <w:rsid w:val="009E06C2"/>
    <w:rsid w:val="009E4F7B"/>
    <w:rsid w:val="00A015F6"/>
    <w:rsid w:val="00A01858"/>
    <w:rsid w:val="00A03FD3"/>
    <w:rsid w:val="00A12CA2"/>
    <w:rsid w:val="00A23027"/>
    <w:rsid w:val="00A36678"/>
    <w:rsid w:val="00A3721F"/>
    <w:rsid w:val="00A37B30"/>
    <w:rsid w:val="00A37BE3"/>
    <w:rsid w:val="00A763EF"/>
    <w:rsid w:val="00AA141D"/>
    <w:rsid w:val="00AA1689"/>
    <w:rsid w:val="00AB0B26"/>
    <w:rsid w:val="00AD4732"/>
    <w:rsid w:val="00AF3C2A"/>
    <w:rsid w:val="00B10B8A"/>
    <w:rsid w:val="00B17D67"/>
    <w:rsid w:val="00B3210E"/>
    <w:rsid w:val="00B42EF0"/>
    <w:rsid w:val="00B438D3"/>
    <w:rsid w:val="00B472AD"/>
    <w:rsid w:val="00B512C5"/>
    <w:rsid w:val="00B5570D"/>
    <w:rsid w:val="00B6247E"/>
    <w:rsid w:val="00B64E6B"/>
    <w:rsid w:val="00B670FE"/>
    <w:rsid w:val="00B71910"/>
    <w:rsid w:val="00B8280E"/>
    <w:rsid w:val="00B8324D"/>
    <w:rsid w:val="00BB2F99"/>
    <w:rsid w:val="00BB5011"/>
    <w:rsid w:val="00BC4F9E"/>
    <w:rsid w:val="00BC735F"/>
    <w:rsid w:val="00BC792B"/>
    <w:rsid w:val="00BE515C"/>
    <w:rsid w:val="00BF43A5"/>
    <w:rsid w:val="00C52D59"/>
    <w:rsid w:val="00C60F93"/>
    <w:rsid w:val="00C6516F"/>
    <w:rsid w:val="00C70EE1"/>
    <w:rsid w:val="00C7213A"/>
    <w:rsid w:val="00C74857"/>
    <w:rsid w:val="00C8034B"/>
    <w:rsid w:val="00C8078C"/>
    <w:rsid w:val="00C92FF0"/>
    <w:rsid w:val="00C9451A"/>
    <w:rsid w:val="00CC7F94"/>
    <w:rsid w:val="00CD0E75"/>
    <w:rsid w:val="00CD3035"/>
    <w:rsid w:val="00CE42FE"/>
    <w:rsid w:val="00CE74F3"/>
    <w:rsid w:val="00CF0C28"/>
    <w:rsid w:val="00CF180C"/>
    <w:rsid w:val="00CF2743"/>
    <w:rsid w:val="00D01EA6"/>
    <w:rsid w:val="00D040E2"/>
    <w:rsid w:val="00D10890"/>
    <w:rsid w:val="00D25A66"/>
    <w:rsid w:val="00D3046F"/>
    <w:rsid w:val="00D30CED"/>
    <w:rsid w:val="00D52B6A"/>
    <w:rsid w:val="00D63FAE"/>
    <w:rsid w:val="00D82282"/>
    <w:rsid w:val="00D848D1"/>
    <w:rsid w:val="00DA01F9"/>
    <w:rsid w:val="00DA46D5"/>
    <w:rsid w:val="00DA60DB"/>
    <w:rsid w:val="00DB15DE"/>
    <w:rsid w:val="00DB62B9"/>
    <w:rsid w:val="00DB6717"/>
    <w:rsid w:val="00DC0E42"/>
    <w:rsid w:val="00DC2952"/>
    <w:rsid w:val="00DC47D4"/>
    <w:rsid w:val="00DD5155"/>
    <w:rsid w:val="00DD5450"/>
    <w:rsid w:val="00DD71AC"/>
    <w:rsid w:val="00DD7E87"/>
    <w:rsid w:val="00DE190E"/>
    <w:rsid w:val="00DE392A"/>
    <w:rsid w:val="00E02234"/>
    <w:rsid w:val="00E163F9"/>
    <w:rsid w:val="00E22B30"/>
    <w:rsid w:val="00E400F0"/>
    <w:rsid w:val="00E44489"/>
    <w:rsid w:val="00E57265"/>
    <w:rsid w:val="00E648AC"/>
    <w:rsid w:val="00E67F77"/>
    <w:rsid w:val="00E713E1"/>
    <w:rsid w:val="00E80E1A"/>
    <w:rsid w:val="00E83045"/>
    <w:rsid w:val="00E830ED"/>
    <w:rsid w:val="00E878ED"/>
    <w:rsid w:val="00E9351E"/>
    <w:rsid w:val="00EA7199"/>
    <w:rsid w:val="00EC2C95"/>
    <w:rsid w:val="00EC3140"/>
    <w:rsid w:val="00EF010F"/>
    <w:rsid w:val="00F02C6A"/>
    <w:rsid w:val="00F14E46"/>
    <w:rsid w:val="00F33ED9"/>
    <w:rsid w:val="00F53F2E"/>
    <w:rsid w:val="00F63E9E"/>
    <w:rsid w:val="00F647D6"/>
    <w:rsid w:val="00F867FF"/>
    <w:rsid w:val="00F93846"/>
    <w:rsid w:val="00FA44DE"/>
    <w:rsid w:val="00FA5F1A"/>
    <w:rsid w:val="00FA7A3A"/>
    <w:rsid w:val="00FB30AE"/>
    <w:rsid w:val="00FB7FF8"/>
    <w:rsid w:val="00FC5DC9"/>
    <w:rsid w:val="00FD45A8"/>
    <w:rsid w:val="00FD671D"/>
    <w:rsid w:val="00FE12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501ABA-C64B-4D2B-8D61-AA36CFCBF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F3E"/>
    <w:rPr>
      <w:rFonts w:ascii="Segoe UI" w:hAnsi="Segoe UI" w:cs="Segoe UI"/>
      <w:sz w:val="18"/>
      <w:szCs w:val="18"/>
    </w:rPr>
  </w:style>
  <w:style w:type="paragraph" w:styleId="Header">
    <w:name w:val="header"/>
    <w:basedOn w:val="Normal"/>
    <w:link w:val="HeaderChar"/>
    <w:uiPriority w:val="99"/>
    <w:unhideWhenUsed/>
    <w:rsid w:val="004A4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740"/>
  </w:style>
  <w:style w:type="paragraph" w:styleId="Footer">
    <w:name w:val="footer"/>
    <w:basedOn w:val="Normal"/>
    <w:link w:val="FooterChar"/>
    <w:uiPriority w:val="99"/>
    <w:unhideWhenUsed/>
    <w:rsid w:val="004A4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Hall</dc:creator>
  <cp:keywords/>
  <dc:description/>
  <cp:lastModifiedBy>Loredana Reddekopp</cp:lastModifiedBy>
  <cp:revision>8</cp:revision>
  <cp:lastPrinted>2015-12-21T15:06:00Z</cp:lastPrinted>
  <dcterms:created xsi:type="dcterms:W3CDTF">2015-12-17T16:00:00Z</dcterms:created>
  <dcterms:modified xsi:type="dcterms:W3CDTF">2017-12-12T22:35:00Z</dcterms:modified>
</cp:coreProperties>
</file>